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2456" w14:textId="77777777" w:rsidR="00951DEC" w:rsidRDefault="00170A41" w:rsidP="006D29B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1E75FD" wp14:editId="73A16737">
            <wp:simplePos x="0" y="0"/>
            <wp:positionH relativeFrom="margin">
              <wp:posOffset>1929765</wp:posOffset>
            </wp:positionH>
            <wp:positionV relativeFrom="margin">
              <wp:posOffset>-235585</wp:posOffset>
            </wp:positionV>
            <wp:extent cx="1743075" cy="7334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r="59686"/>
                    <a:stretch/>
                  </pic:blipFill>
                  <pic:spPr bwMode="auto">
                    <a:xfrm>
                      <a:off x="0" y="0"/>
                      <a:ext cx="1743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723D174" w14:textId="77777777" w:rsidR="006D29BE" w:rsidRDefault="006D29BE" w:rsidP="006D29BE">
      <w:pPr>
        <w:jc w:val="center"/>
      </w:pPr>
    </w:p>
    <w:p w14:paraId="0AE3AA35" w14:textId="77777777" w:rsidR="00817352" w:rsidRPr="00175727" w:rsidRDefault="00817352" w:rsidP="002A5F0B">
      <w:pPr>
        <w:spacing w:after="0"/>
        <w:jc w:val="center"/>
        <w:rPr>
          <w:rFonts w:cstheme="minorHAnsi"/>
          <w:b/>
        </w:rPr>
      </w:pPr>
      <w:r w:rsidRPr="00175727">
        <w:rPr>
          <w:rFonts w:cstheme="minorHAnsi"/>
          <w:b/>
        </w:rPr>
        <w:t>Matriz da Prova Extraordinária de Avaliação</w:t>
      </w:r>
    </w:p>
    <w:p w14:paraId="5B057437" w14:textId="5070AF30" w:rsidR="00817352" w:rsidRPr="00175727" w:rsidRDefault="00817352" w:rsidP="002A5F0B">
      <w:pPr>
        <w:spacing w:after="0"/>
        <w:jc w:val="center"/>
        <w:rPr>
          <w:rFonts w:cstheme="minorHAnsi"/>
          <w:b/>
          <w:u w:val="single"/>
        </w:rPr>
      </w:pPr>
      <w:r w:rsidRPr="00175727">
        <w:rPr>
          <w:rFonts w:cstheme="minorHAnsi"/>
          <w:b/>
          <w:u w:val="single"/>
        </w:rPr>
        <w:t>Cidadania e Desenvolvimento</w:t>
      </w:r>
    </w:p>
    <w:p w14:paraId="7B484E53" w14:textId="457A7829" w:rsidR="00817352" w:rsidRPr="00175727" w:rsidRDefault="00817352" w:rsidP="00817352">
      <w:pPr>
        <w:spacing w:after="0"/>
        <w:jc w:val="center"/>
        <w:rPr>
          <w:rFonts w:cstheme="minorHAnsi"/>
          <w:b/>
        </w:rPr>
      </w:pPr>
      <w:r w:rsidRPr="00175727">
        <w:rPr>
          <w:rFonts w:cstheme="minorHAnsi"/>
          <w:b/>
        </w:rPr>
        <w:t>4º ano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D29BE" w:rsidRPr="00175727" w14:paraId="0B84442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2553FFB" w14:textId="77777777" w:rsidR="006D29BE" w:rsidRPr="00175727" w:rsidRDefault="006D29BE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175727">
              <w:rPr>
                <w:rFonts w:cstheme="minorHAnsi"/>
                <w:b/>
              </w:rPr>
              <w:t>Objeto de avaliação</w:t>
            </w:r>
          </w:p>
        </w:tc>
      </w:tr>
      <w:tr w:rsidR="006D29BE" w:rsidRPr="00175727" w14:paraId="5CC29823" w14:textId="77777777" w:rsidTr="006D29BE">
        <w:tc>
          <w:tcPr>
            <w:tcW w:w="8644" w:type="dxa"/>
          </w:tcPr>
          <w:p w14:paraId="055303BA" w14:textId="27CAC2D1" w:rsidR="00FD3456" w:rsidRPr="00175727" w:rsidRDefault="00250576" w:rsidP="00250576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175727">
              <w:rPr>
                <w:rFonts w:cstheme="minorHAnsi"/>
                <w:bCs/>
              </w:rPr>
              <w:t>A prova permite avaliar a aprendizagem passível de avaliação numa prova oral de duração limitada que tem por referência as Aprendizagens Essenciais de Cidadania e Desenvolvimento para o 4º ano de escolaridade, que visam desenvolver um conjunto de competências de diferentes áreas do saber.</w:t>
            </w:r>
          </w:p>
        </w:tc>
      </w:tr>
      <w:tr w:rsidR="006D29BE" w:rsidRPr="00175727" w14:paraId="0B271E9C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0536A70" w14:textId="3CA5C445" w:rsidR="006D29BE" w:rsidRPr="00175727" w:rsidRDefault="00D2219D" w:rsidP="00497B5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175727">
              <w:rPr>
                <w:rFonts w:cstheme="minorHAnsi"/>
                <w:b/>
              </w:rPr>
              <w:t>Características e estrutura</w:t>
            </w:r>
            <w:r w:rsidR="00817352" w:rsidRPr="00175727">
              <w:rPr>
                <w:rFonts w:cstheme="minorHAnsi"/>
                <w:b/>
              </w:rPr>
              <w:t xml:space="preserve"> da prova</w:t>
            </w:r>
          </w:p>
        </w:tc>
      </w:tr>
      <w:tr w:rsidR="006D29BE" w:rsidRPr="00175727" w14:paraId="7ED1AB00" w14:textId="77777777" w:rsidTr="006D29BE">
        <w:tc>
          <w:tcPr>
            <w:tcW w:w="8644" w:type="dxa"/>
          </w:tcPr>
          <w:p w14:paraId="54095AD4" w14:textId="77777777" w:rsidR="00C44F44" w:rsidRPr="00175727" w:rsidRDefault="00C44F44" w:rsidP="00C44F44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175727">
              <w:rPr>
                <w:rFonts w:cstheme="minorHAnsi"/>
              </w:rPr>
              <w:t xml:space="preserve">O aluno realiza a prova oralmente. </w:t>
            </w:r>
          </w:p>
          <w:p w14:paraId="05EE4A7D" w14:textId="77777777" w:rsidR="00C44F44" w:rsidRPr="00175727" w:rsidRDefault="00C44F44" w:rsidP="00C44F44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175727">
              <w:rPr>
                <w:rFonts w:cstheme="minorHAnsi"/>
              </w:rPr>
              <w:t xml:space="preserve">A prova reflete uma visão integradora e articulada dos diferentes conteúdos programáticos da disciplina. </w:t>
            </w:r>
          </w:p>
          <w:p w14:paraId="21AC5E3A" w14:textId="77777777" w:rsidR="00C44F44" w:rsidRPr="00175727" w:rsidRDefault="00C44F44" w:rsidP="00C44F44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175727">
              <w:rPr>
                <w:rFonts w:cstheme="minorHAnsi"/>
              </w:rPr>
              <w:t>Alguns dos itens podem envolver a mobilização de conteúdos relativos a mais do que um dos temas.</w:t>
            </w:r>
          </w:p>
          <w:p w14:paraId="1E5A072A" w14:textId="65B32483" w:rsidR="006D29BE" w:rsidRPr="00175727" w:rsidRDefault="00C44F44" w:rsidP="00C44F44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175727">
              <w:rPr>
                <w:rFonts w:cstheme="minorHAnsi"/>
              </w:rPr>
              <w:t xml:space="preserve">A prova é cotada para 100 pontos. </w:t>
            </w:r>
          </w:p>
        </w:tc>
      </w:tr>
      <w:tr w:rsidR="006D29BE" w:rsidRPr="00175727" w14:paraId="4C6D251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C9A098C" w14:textId="77777777" w:rsidR="006D29BE" w:rsidRPr="00175727" w:rsidRDefault="006D29BE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175727">
              <w:rPr>
                <w:rFonts w:cstheme="minorHAnsi"/>
                <w:b/>
              </w:rPr>
              <w:t>Critérios gerais de classificação</w:t>
            </w:r>
          </w:p>
        </w:tc>
      </w:tr>
      <w:tr w:rsidR="006D29BE" w:rsidRPr="00175727" w14:paraId="1FBA6745" w14:textId="77777777" w:rsidTr="006D29BE">
        <w:tc>
          <w:tcPr>
            <w:tcW w:w="8644" w:type="dxa"/>
          </w:tcPr>
          <w:p w14:paraId="2D1D0620" w14:textId="77777777" w:rsidR="00250576" w:rsidRPr="00175727" w:rsidRDefault="00250576" w:rsidP="00250576">
            <w:pPr>
              <w:spacing w:line="360" w:lineRule="auto"/>
              <w:jc w:val="both"/>
              <w:rPr>
                <w:rFonts w:cstheme="minorHAnsi"/>
              </w:rPr>
            </w:pPr>
            <w:r w:rsidRPr="00175727">
              <w:rPr>
                <w:rFonts w:cstheme="minorHAnsi"/>
              </w:rPr>
              <w:t>A classificação a atribuir a cada resposta resulta da aplicação dos critérios gerais e dos critérios específicos de classificação apresentados para cada item e é expressa por um número inteiro previsto nas grelhas de classificação/ registo de desempenho do aluno.</w:t>
            </w:r>
          </w:p>
          <w:p w14:paraId="1A5E6479" w14:textId="77777777" w:rsidR="0025652E" w:rsidRPr="00175727" w:rsidRDefault="0025652E" w:rsidP="00250576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175727">
              <w:rPr>
                <w:rFonts w:cstheme="minorHAnsi"/>
                <w:bCs/>
              </w:rPr>
              <w:t>Competências pessoais (25%)</w:t>
            </w:r>
          </w:p>
          <w:p w14:paraId="324142E9" w14:textId="77777777" w:rsidR="0025652E" w:rsidRPr="00175727" w:rsidRDefault="0025652E" w:rsidP="00250576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175727">
              <w:rPr>
                <w:rFonts w:cstheme="minorHAnsi"/>
                <w:bCs/>
              </w:rPr>
              <w:t>Competências sociais (25%)</w:t>
            </w:r>
          </w:p>
          <w:p w14:paraId="0CB0AD07" w14:textId="77777777" w:rsidR="0025652E" w:rsidRPr="00175727" w:rsidRDefault="0025652E" w:rsidP="00250576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175727">
              <w:rPr>
                <w:rFonts w:cstheme="minorHAnsi"/>
                <w:bCs/>
              </w:rPr>
              <w:t>Pensamento crítico e criativo (25%)</w:t>
            </w:r>
          </w:p>
          <w:p w14:paraId="5FA03266" w14:textId="7F446F15" w:rsidR="006D29BE" w:rsidRPr="00175727" w:rsidRDefault="0025652E" w:rsidP="00250576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175727">
              <w:rPr>
                <w:rFonts w:cstheme="minorHAnsi"/>
                <w:bCs/>
              </w:rPr>
              <w:t>Conhecimento (25%)</w:t>
            </w:r>
          </w:p>
        </w:tc>
      </w:tr>
      <w:tr w:rsidR="006D29BE" w:rsidRPr="00175727" w14:paraId="428C9730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D189157" w14:textId="5C26DDFB" w:rsidR="006D29BE" w:rsidRPr="00175727" w:rsidRDefault="00D2219D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175727">
              <w:rPr>
                <w:rFonts w:cstheme="minorHAnsi"/>
                <w:b/>
              </w:rPr>
              <w:t>Duração</w:t>
            </w:r>
          </w:p>
        </w:tc>
      </w:tr>
      <w:tr w:rsidR="006D29BE" w:rsidRPr="00175727" w14:paraId="370D925C" w14:textId="77777777" w:rsidTr="006D29BE">
        <w:tc>
          <w:tcPr>
            <w:tcW w:w="8644" w:type="dxa"/>
          </w:tcPr>
          <w:p w14:paraId="2690EB73" w14:textId="77777777" w:rsidR="006D29BE" w:rsidRPr="00175727" w:rsidRDefault="006D29BE" w:rsidP="006D29BE">
            <w:pPr>
              <w:jc w:val="both"/>
              <w:rPr>
                <w:rFonts w:cstheme="minorHAnsi"/>
                <w:b/>
              </w:rPr>
            </w:pPr>
          </w:p>
          <w:p w14:paraId="12007823" w14:textId="6EA8D618" w:rsidR="006D29BE" w:rsidRPr="00175727" w:rsidRDefault="00C44F44" w:rsidP="00C44F44">
            <w:pPr>
              <w:spacing w:line="360" w:lineRule="auto"/>
              <w:jc w:val="both"/>
              <w:rPr>
                <w:rFonts w:cstheme="minorHAnsi"/>
              </w:rPr>
            </w:pPr>
            <w:r w:rsidRPr="00175727">
              <w:rPr>
                <w:rFonts w:cstheme="minorHAnsi"/>
              </w:rPr>
              <w:t>A prova oral com a duração de 15</w:t>
            </w:r>
            <w:r w:rsidR="00250576" w:rsidRPr="00175727">
              <w:rPr>
                <w:rFonts w:cstheme="minorHAnsi"/>
              </w:rPr>
              <w:t xml:space="preserve"> </w:t>
            </w:r>
            <w:r w:rsidRPr="00175727">
              <w:rPr>
                <w:rFonts w:cstheme="minorHAnsi"/>
              </w:rPr>
              <w:t>minutos</w:t>
            </w:r>
            <w:r w:rsidR="00250576" w:rsidRPr="00175727">
              <w:rPr>
                <w:rFonts w:cstheme="minorHAnsi"/>
              </w:rPr>
              <w:t>.</w:t>
            </w:r>
          </w:p>
        </w:tc>
      </w:tr>
      <w:tr w:rsidR="006D29BE" w:rsidRPr="00175727" w14:paraId="1206506F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1EB49D61" w14:textId="2C5536DF" w:rsidR="006D29BE" w:rsidRPr="00175727" w:rsidRDefault="00D2219D" w:rsidP="00F461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175727">
              <w:rPr>
                <w:rFonts w:cstheme="minorHAnsi"/>
                <w:b/>
              </w:rPr>
              <w:t xml:space="preserve">Material autorizado </w:t>
            </w:r>
          </w:p>
        </w:tc>
      </w:tr>
      <w:tr w:rsidR="006D29BE" w:rsidRPr="00175727" w14:paraId="16F0C1C1" w14:textId="77777777" w:rsidTr="006D29BE">
        <w:tc>
          <w:tcPr>
            <w:tcW w:w="8644" w:type="dxa"/>
          </w:tcPr>
          <w:p w14:paraId="4E178AEC" w14:textId="77777777" w:rsidR="006D29BE" w:rsidRPr="00175727" w:rsidRDefault="006D29BE" w:rsidP="006D29BE">
            <w:pPr>
              <w:jc w:val="both"/>
              <w:rPr>
                <w:rFonts w:cstheme="minorHAnsi"/>
                <w:b/>
              </w:rPr>
            </w:pPr>
          </w:p>
          <w:p w14:paraId="38C5CA5A" w14:textId="1A252CF1" w:rsidR="006D29BE" w:rsidRPr="00175727" w:rsidRDefault="00C44F44" w:rsidP="00C44F44">
            <w:pPr>
              <w:spacing w:line="360" w:lineRule="auto"/>
              <w:jc w:val="both"/>
              <w:rPr>
                <w:rFonts w:cstheme="minorHAnsi"/>
              </w:rPr>
            </w:pPr>
            <w:r w:rsidRPr="00175727">
              <w:rPr>
                <w:rFonts w:cstheme="minorHAnsi"/>
              </w:rPr>
              <w:t>Não é necessário.</w:t>
            </w:r>
          </w:p>
        </w:tc>
      </w:tr>
    </w:tbl>
    <w:p w14:paraId="2D45C189" w14:textId="77777777" w:rsidR="006D29BE" w:rsidRPr="00175727" w:rsidRDefault="006D29BE" w:rsidP="006D29BE">
      <w:pPr>
        <w:jc w:val="both"/>
        <w:rPr>
          <w:rFonts w:cstheme="minorHAnsi"/>
        </w:rPr>
      </w:pPr>
    </w:p>
    <w:sectPr w:rsidR="006D29BE" w:rsidRPr="00175727" w:rsidSect="007F0167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10C8"/>
    <w:multiLevelType w:val="hybridMultilevel"/>
    <w:tmpl w:val="28105F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1BF8"/>
    <w:multiLevelType w:val="hybridMultilevel"/>
    <w:tmpl w:val="479CB6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77853">
    <w:abstractNumId w:val="0"/>
  </w:num>
  <w:num w:numId="2" w16cid:durableId="105712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9BE"/>
    <w:rsid w:val="00075473"/>
    <w:rsid w:val="000957F6"/>
    <w:rsid w:val="00122ADB"/>
    <w:rsid w:val="001462DA"/>
    <w:rsid w:val="001557B1"/>
    <w:rsid w:val="00170A41"/>
    <w:rsid w:val="00175727"/>
    <w:rsid w:val="001C613E"/>
    <w:rsid w:val="00250576"/>
    <w:rsid w:val="0025652E"/>
    <w:rsid w:val="002740A5"/>
    <w:rsid w:val="0029370B"/>
    <w:rsid w:val="00347B55"/>
    <w:rsid w:val="00393484"/>
    <w:rsid w:val="00480069"/>
    <w:rsid w:val="00483696"/>
    <w:rsid w:val="00497B55"/>
    <w:rsid w:val="005551E3"/>
    <w:rsid w:val="00555793"/>
    <w:rsid w:val="00625CF9"/>
    <w:rsid w:val="006750BD"/>
    <w:rsid w:val="006B70DD"/>
    <w:rsid w:val="006D29BE"/>
    <w:rsid w:val="007037C0"/>
    <w:rsid w:val="007544C6"/>
    <w:rsid w:val="007852A2"/>
    <w:rsid w:val="007A0B2C"/>
    <w:rsid w:val="007F0167"/>
    <w:rsid w:val="007F5FE4"/>
    <w:rsid w:val="00817352"/>
    <w:rsid w:val="008345F1"/>
    <w:rsid w:val="00947167"/>
    <w:rsid w:val="00951DEC"/>
    <w:rsid w:val="009E34A3"/>
    <w:rsid w:val="00A61CBF"/>
    <w:rsid w:val="00AB4621"/>
    <w:rsid w:val="00BE16A9"/>
    <w:rsid w:val="00C44F44"/>
    <w:rsid w:val="00D143E4"/>
    <w:rsid w:val="00D2219D"/>
    <w:rsid w:val="00DB4FCA"/>
    <w:rsid w:val="00DB6C7D"/>
    <w:rsid w:val="00DD01D3"/>
    <w:rsid w:val="00DD4192"/>
    <w:rsid w:val="00E514F8"/>
    <w:rsid w:val="00E839A8"/>
    <w:rsid w:val="00F20C55"/>
    <w:rsid w:val="00F4618D"/>
    <w:rsid w:val="00F670CF"/>
    <w:rsid w:val="00FB273A"/>
    <w:rsid w:val="00F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8D7A"/>
  <w15:docId w15:val="{1AAF0E76-F699-41F8-94A0-0607D723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7DC20-3849-427D-9684-D9C22880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Susana Guerreiro</cp:lastModifiedBy>
  <cp:revision>9</cp:revision>
  <dcterms:created xsi:type="dcterms:W3CDTF">2025-07-21T19:39:00Z</dcterms:created>
  <dcterms:modified xsi:type="dcterms:W3CDTF">2025-10-09T19:18:00Z</dcterms:modified>
</cp:coreProperties>
</file>